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2F2F2"/>
        <w:spacing w:lineRule="auto" w:line="240" w:before="0" w:after="0"/>
        <w:jc w:val="center"/>
        <w:outlineLvl w:val="0"/>
        <w:rPr>
          <w:rFonts w:ascii="Verdana" w:hAnsi="Verdana" w:eastAsia="Times New Roman" w:cs="Times New Roman"/>
          <w:color w:val="1B292E"/>
          <w:kern w:val="2"/>
          <w:sz w:val="36"/>
          <w:szCs w:val="36"/>
          <w:lang w:eastAsia="ru-RU"/>
        </w:rPr>
      </w:pPr>
      <w:r>
        <w:rPr>
          <w:rFonts w:eastAsia="Times New Roman" w:cs="Times New Roman" w:ascii="Verdana" w:hAnsi="Verdana"/>
          <w:b/>
          <w:bCs/>
          <w:color w:val="1B292E"/>
          <w:kern w:val="2"/>
          <w:sz w:val="33"/>
          <w:szCs w:val="33"/>
          <w:lang w:eastAsia="ru-RU"/>
        </w:rPr>
        <w:t>ВИЗИТ НАЧАЛЬНИКА ОТДЕЛА СЕЛЕКЦИИ И СЕМЕНОВОДСТВА НАЦИОНАЛЬНОГО СОЮЗА СЕЛЕКЦИОНЕРОВ И СЕМЕНОВОДОВ В ОТДЕЛЕНИЕ ПОЛЕВЫХ КУЛЬТУР</w:t>
      </w:r>
    </w:p>
    <w:p>
      <w:pPr>
        <w:pStyle w:val="Normal"/>
        <w:shd w:val="clear" w:color="auto" w:fill="F2F2F2"/>
        <w:spacing w:lineRule="auto" w:line="240" w:before="134" w:after="134"/>
        <w:jc w:val="both"/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000000"/>
          <w:sz w:val="21"/>
          <w:szCs w:val="21"/>
          <w:lang w:eastAsia="ru-RU"/>
        </w:rPr>
        <w:t xml:space="preserve">ФГБУН «НИИСХ Крыма» — член </w:t>
      </w:r>
      <w:r>
        <w:rPr>
          <w:rFonts w:eastAsia="Times New Roman" w:cs="Times New Roman" w:ascii="Verdana" w:hAnsi="Verdana"/>
          <w:color w:val="000000"/>
          <w:sz w:val="21"/>
          <w:szCs w:val="21"/>
          <w:lang w:eastAsia="ru-RU"/>
        </w:rPr>
        <w:t>Н</w:t>
      </w:r>
      <w:r>
        <w:rPr>
          <w:rFonts w:eastAsia="Times New Roman" w:cs="Times New Roman" w:ascii="Verdana" w:hAnsi="Verdana"/>
          <w:color w:val="000000"/>
          <w:sz w:val="21"/>
          <w:szCs w:val="21"/>
          <w:lang w:eastAsia="ru-RU"/>
        </w:rPr>
        <w:t>ационального союза селекционеров и семеноводов. Н</w:t>
      </w:r>
      <w:r>
        <w:rPr>
          <w:rFonts w:eastAsia="Times New Roman" w:cs="Times New Roman" w:ascii="Verdana" w:hAnsi="Verdana"/>
          <w:color w:val="000000"/>
          <w:sz w:val="21"/>
          <w:szCs w:val="21"/>
          <w:lang w:eastAsia="ru-RU"/>
        </w:rPr>
        <w:t>C</w:t>
      </w:r>
      <w:r>
        <w:rPr>
          <w:rFonts w:eastAsia="Times New Roman" w:cs="Times New Roman" w:ascii="Verdana" w:hAnsi="Verdana"/>
          <w:color w:val="000000"/>
          <w:sz w:val="21"/>
          <w:szCs w:val="21"/>
          <w:lang w:eastAsia="ru-RU"/>
        </w:rPr>
        <w:t>СиС – инициатор и организатор сотрудничества всех заинтересованных лиц в сфере селекции, семеноводства и производства сельскохозяйственной продукции растениеводства с целью создания условий, которые позволят российскому агропромышленному комплексу выйти на передовые позиции в мире, обеспечить насыщение и стабильность внутреннего рынка сельскохозяйственной продукцией отечественного производства, реализовать экспортный потенциал. Н</w:t>
      </w:r>
      <w:r>
        <w:rPr>
          <w:rFonts w:eastAsia="Times New Roman" w:cs="Times New Roman" w:ascii="Verdana" w:hAnsi="Verdana"/>
          <w:color w:val="000000"/>
          <w:sz w:val="21"/>
          <w:szCs w:val="21"/>
          <w:lang w:eastAsia="ru-RU"/>
        </w:rPr>
        <w:t>С</w:t>
      </w:r>
      <w:r>
        <w:rPr>
          <w:rFonts w:eastAsia="Times New Roman" w:cs="Times New Roman" w:ascii="Verdana" w:hAnsi="Verdana"/>
          <w:color w:val="000000"/>
          <w:sz w:val="21"/>
          <w:szCs w:val="21"/>
          <w:lang w:eastAsia="ru-RU"/>
        </w:rPr>
        <w:t>СиС активно сотрудничает со всеми организациями-членами по вопросам продвижения идей союза, а также знакомит людей с тонкостями своей деятельности. 04 сентября 2020 года в рамках рабочей поездки, отделение полевых культур ФГБУН «НИИСХ Крыма» посетила Смирнова Людмила Анатольевна – заместитель генерального директора национального союза селекционеров и семеноводов – начальник отдела селекции и семеноводства. Основная цель визита на полуостров – ознакомить с новыми подходами регулирования вопросов в сфере селекции и семеноводства. Сегодня союз активно работает с вопросами, касающимися законодательства в области семеноводства. Подготовлен новый проект закона, ведь были и есть концептуальные позиции, с которыми отраслевое сообщество, в том числе и союз, не согласны. В планах у Людмилы Анатольевны, как представителя организации, пообщаться с представителями отрасли семеноводства Крыма, задать вопросы, выработать позиции, которые устроят отраслевое сообщество. В Клепинино, в частности, Людмила Анатольевна встретилась с заместителем директора по научной работе Радченко Людмилой Анатольевной, заведующим лабораторией семеноводства и сортоизучения новых генотипов – Кулиничем Романом Алексеевичем, заведующим отделом технического обеспечения полевых опытов и производственных объектов – Моляр Сергеем Александровичем. В ходе визита она посетила лабораторию очистки первичных звеньев семеноводства, ток семеноводства, где ведется подработка элитных и оригинальных семян, а также завод «СОРГО» и станцию по очистке и подработке многолетних трав, где ведется подработка элитных семян зерновых и масличных культур. Сотрудники отделения полевых культур рассказали об особенностях всех звеньев семеноводческой работы в институте, показали, как происходит процесс очистки, подработки и зашивки семян, продемонстрировали материально-техническую базу для ведения семеноводческой деятельности.</w:t>
      </w:r>
    </w:p>
    <w:p>
      <w:pPr>
        <w:pStyle w:val="Normal"/>
        <w:shd w:val="clear" w:color="auto" w:fill="F2F2F2"/>
        <w:spacing w:lineRule="auto" w:line="240" w:before="134" w:after="134"/>
        <w:jc w:val="both"/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color w:val="000000"/>
          <w:sz w:val="21"/>
          <w:szCs w:val="21"/>
          <w:lang w:eastAsia="ru-RU"/>
        </w:rPr>
        <w:t>«</w:t>
      </w:r>
      <w:r>
        <w:rPr>
          <w:rFonts w:eastAsia="Times New Roman" w:cs="Times New Roman" w:ascii="Verdana" w:hAnsi="Verdana"/>
          <w:i/>
          <w:iCs/>
          <w:color w:val="000000"/>
          <w:sz w:val="21"/>
          <w:szCs w:val="21"/>
          <w:lang w:eastAsia="ru-RU"/>
        </w:rPr>
        <w:t>Вижу, что работа проведена огромная! Институт, как семеноводческое предприятие, работает стабильно! Стоит также отметить, что Научно-исследовательский институт сельского хозяйства Крыма не стоит на месте – он развивается! Клепинино это базовая единица. Здесь все начиналось! Что мне понравилось: читая АГРОКРЫМ, я увидела, что Институт под руководством Владимира Степановича развивается. Все-таки это огромный коллектив, несколько структурных подразделений, которые занимаются абсолютно разными направлениями, а ему удалось все собрать во едино. Это требует огромных усилий. Видно, что администрация и коллектив смотрят в одном направлении. Еще стоит отметить, что коллектив довольно молодой. И это тоже здорово! Значит людям интересно то, чем они занимаются. Значит институт в целом и Клепинино в частности будут и дальше развития и приумножать опыт в области селекции и семеноводства!»,</w:t>
      </w:r>
      <w:r>
        <w:rPr>
          <w:rFonts w:eastAsia="Times New Roman" w:cs="Times New Roman" w:ascii="Verdana" w:hAnsi="Verdana"/>
          <w:color w:val="000000"/>
          <w:sz w:val="21"/>
          <w:szCs w:val="21"/>
          <w:lang w:eastAsia="ru-RU"/>
        </w:rPr>
        <w:t> – поделилась своими впечатлениями Людмила Анатольевна</w:t>
      </w:r>
    </w:p>
    <w:p>
      <w:pPr>
        <w:pStyle w:val="Normal"/>
        <w:shd w:val="clear" w:color="auto" w:fill="F2F2F2"/>
        <w:spacing w:lineRule="auto" w:line="240" w:before="134" w:after="134"/>
        <w:jc w:val="right"/>
        <w:rPr>
          <w:rFonts w:ascii="Verdana" w:hAnsi="Verdana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b/>
          <w:bCs/>
          <w:i/>
          <w:iCs/>
          <w:color w:val="000000"/>
          <w:sz w:val="21"/>
          <w:szCs w:val="21"/>
          <w:lang w:eastAsia="ru-RU"/>
        </w:rPr>
        <w:t>И.Е. Козак,</w:t>
      </w:r>
      <w:r>
        <w:rPr>
          <w:rFonts w:eastAsia="Times New Roman" w:cs="Times New Roman" w:ascii="Verdana" w:hAnsi="Verdana"/>
          <w:i/>
          <w:iCs/>
          <w:color w:val="000000"/>
          <w:sz w:val="21"/>
          <w:szCs w:val="21"/>
          <w:lang w:eastAsia="ru-RU"/>
        </w:rPr>
        <w:t> редактор лаборатории издательской работы</w:t>
      </w:r>
      <w:r>
        <w:rPr>
          <w:rFonts w:eastAsia="Times New Roman" w:cs="Times New Roman" w:ascii="Verdana" w:hAnsi="Verdana"/>
          <w:color w:val="000000"/>
          <w:sz w:val="21"/>
          <w:szCs w:val="21"/>
          <w:lang w:eastAsia="ru-RU"/>
        </w:rPr>
        <w:br/>
      </w:r>
      <w:r>
        <w:rPr>
          <w:rFonts w:eastAsia="Times New Roman" w:cs="Times New Roman" w:ascii="Verdana" w:hAnsi="Verdana"/>
          <w:i/>
          <w:iCs/>
          <w:color w:val="000000"/>
          <w:sz w:val="21"/>
          <w:szCs w:val="21"/>
          <w:lang w:eastAsia="ru-RU"/>
        </w:rPr>
        <w:t>ФГБУН «НИИСХ Крыма».</w:t>
      </w:r>
      <w:r>
        <w:rPr>
          <w:rFonts w:eastAsia="Times New Roman" w:cs="Times New Roman" w:ascii="Verdana" w:hAnsi="Verdana"/>
          <w:color w:val="000000"/>
          <w:sz w:val="21"/>
          <w:szCs w:val="21"/>
          <w:lang w:eastAsia="ru-RU"/>
        </w:rPr>
        <w:t> 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f2727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f27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LibreOffice/6.4.5.2$Linux_X86_64 LibreOffice_project/40$Build-2</Application>
  <Pages>1</Pages>
  <Words>427</Words>
  <Characters>3110</Characters>
  <CharactersWithSpaces>3543</CharactersWithSpaces>
  <Paragraphs>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2020-09-07T10:27:00Z</dcterms:created>
  <dc:creator>Игорь Лобач</dc:creator>
  <dc:description/>
  <dc:language>ru-RU</dc:language>
  <cp:lastModifiedBy/>
  <dcterms:modified xsi:type="dcterms:W3CDTF">2020-09-07T14:53:30Z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